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FC" w:rsidRDefault="006070FC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66209F86" wp14:editId="0C94B6E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800475" cy="1271905"/>
            <wp:effectExtent l="0" t="0" r="9525" b="4445"/>
            <wp:wrapTight wrapText="bothSides">
              <wp:wrapPolygon edited="0">
                <wp:start x="0" y="0"/>
                <wp:lineTo x="0" y="21352"/>
                <wp:lineTo x="21546" y="21352"/>
                <wp:lineTo x="215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71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0FC" w:rsidRDefault="006070FC"/>
    <w:p w:rsidR="006070FC" w:rsidRDefault="006070FC"/>
    <w:p w:rsidR="00BB73B3" w:rsidRDefault="00BB73B3" w:rsidP="006070FC">
      <w:pPr>
        <w:jc w:val="center"/>
      </w:pPr>
    </w:p>
    <w:p w:rsidR="006070FC" w:rsidRDefault="006070FC" w:rsidP="006070FC">
      <w:pPr>
        <w:jc w:val="center"/>
      </w:pPr>
    </w:p>
    <w:p w:rsidR="006070FC" w:rsidRDefault="006070FC" w:rsidP="006070FC">
      <w:pPr>
        <w:jc w:val="center"/>
      </w:pPr>
    </w:p>
    <w:p w:rsidR="006070FC" w:rsidRPr="006070FC" w:rsidRDefault="006070FC" w:rsidP="006070FC">
      <w:pPr>
        <w:jc w:val="center"/>
        <w:rPr>
          <w:b/>
          <w:color w:val="002060"/>
          <w:sz w:val="36"/>
        </w:rPr>
      </w:pPr>
      <w:r w:rsidRPr="006070FC">
        <w:rPr>
          <w:b/>
          <w:color w:val="002060"/>
          <w:sz w:val="36"/>
        </w:rPr>
        <w:t>REVITALIZACE STŘEDU OBCE BÍLOVICE</w:t>
      </w:r>
    </w:p>
    <w:p w:rsidR="006070FC" w:rsidRDefault="006070FC" w:rsidP="006070FC">
      <w:pPr>
        <w:jc w:val="center"/>
        <w:rPr>
          <w:color w:val="002060"/>
          <w:sz w:val="36"/>
        </w:rPr>
      </w:pPr>
    </w:p>
    <w:p w:rsidR="006070FC" w:rsidRDefault="006070FC" w:rsidP="006070FC">
      <w:pPr>
        <w:spacing w:after="0"/>
        <w:jc w:val="center"/>
        <w:rPr>
          <w:color w:val="002060"/>
          <w:sz w:val="28"/>
        </w:rPr>
      </w:pPr>
      <w:r w:rsidRPr="006070FC">
        <w:rPr>
          <w:color w:val="002060"/>
          <w:sz w:val="28"/>
        </w:rPr>
        <w:t xml:space="preserve">Tento projekt je spolufinancován Evropskou unií </w:t>
      </w:r>
    </w:p>
    <w:p w:rsidR="006070FC" w:rsidRDefault="006070FC" w:rsidP="006070FC">
      <w:pPr>
        <w:jc w:val="center"/>
        <w:rPr>
          <w:color w:val="002060"/>
          <w:sz w:val="28"/>
        </w:rPr>
      </w:pPr>
      <w:r w:rsidRPr="006070FC">
        <w:rPr>
          <w:color w:val="002060"/>
          <w:sz w:val="28"/>
        </w:rPr>
        <w:t>z Evropského fondu pro regionální rozvoj</w:t>
      </w:r>
    </w:p>
    <w:p w:rsidR="006070FC" w:rsidRDefault="006070FC" w:rsidP="006070FC">
      <w:pPr>
        <w:rPr>
          <w:color w:val="002060"/>
          <w:sz w:val="28"/>
        </w:rPr>
      </w:pPr>
    </w:p>
    <w:p w:rsidR="006070FC" w:rsidRDefault="006070FC" w:rsidP="006070FC">
      <w:pPr>
        <w:jc w:val="center"/>
        <w:rPr>
          <w:color w:val="002060"/>
          <w:sz w:val="28"/>
        </w:rPr>
      </w:pPr>
      <w:r>
        <w:rPr>
          <w:color w:val="002060"/>
          <w:sz w:val="28"/>
        </w:rPr>
        <w:t>PARTNER PRO VÁŠ ROZVOJ</w:t>
      </w:r>
    </w:p>
    <w:p w:rsidR="006070FC" w:rsidRDefault="006070FC" w:rsidP="006070FC">
      <w:pPr>
        <w:jc w:val="center"/>
        <w:rPr>
          <w:color w:val="002060"/>
          <w:sz w:val="28"/>
        </w:rPr>
      </w:pPr>
    </w:p>
    <w:p w:rsidR="006070FC" w:rsidRPr="006070FC" w:rsidRDefault="006070FC" w:rsidP="006070FC">
      <w:pPr>
        <w:rPr>
          <w:sz w:val="24"/>
          <w:szCs w:val="24"/>
        </w:rPr>
      </w:pPr>
      <w:r w:rsidRPr="006070FC">
        <w:rPr>
          <w:sz w:val="24"/>
          <w:szCs w:val="24"/>
        </w:rPr>
        <w:t>Název projektu:</w:t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  <w:t>Revitalizace středu obce Bílovice</w:t>
      </w:r>
    </w:p>
    <w:p w:rsidR="006070FC" w:rsidRPr="006070FC" w:rsidRDefault="006070FC" w:rsidP="006070FC">
      <w:pPr>
        <w:rPr>
          <w:sz w:val="24"/>
          <w:szCs w:val="24"/>
        </w:rPr>
      </w:pPr>
      <w:r w:rsidRPr="006070FC">
        <w:rPr>
          <w:sz w:val="24"/>
          <w:szCs w:val="24"/>
        </w:rPr>
        <w:t>Registrační číslo:</w:t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  <w:t>CZ.1.12/2.3.00/58.02388</w:t>
      </w:r>
    </w:p>
    <w:p w:rsidR="006070FC" w:rsidRPr="006070FC" w:rsidRDefault="006070FC" w:rsidP="006070FC">
      <w:pPr>
        <w:rPr>
          <w:sz w:val="24"/>
          <w:szCs w:val="24"/>
        </w:rPr>
      </w:pPr>
      <w:r w:rsidRPr="006070FC">
        <w:rPr>
          <w:sz w:val="24"/>
          <w:szCs w:val="24"/>
        </w:rPr>
        <w:t>Dobra realizace projektu:</w:t>
      </w:r>
      <w:r w:rsidRPr="006070FC">
        <w:rPr>
          <w:sz w:val="24"/>
          <w:szCs w:val="24"/>
        </w:rPr>
        <w:tab/>
      </w:r>
      <w:r w:rsidRPr="006070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70FC">
        <w:rPr>
          <w:sz w:val="24"/>
          <w:szCs w:val="24"/>
        </w:rPr>
        <w:t>13. březen 2015 až 30. listopad 2015</w:t>
      </w:r>
    </w:p>
    <w:p w:rsidR="006070FC" w:rsidRPr="006070FC" w:rsidRDefault="006070FC" w:rsidP="006070FC">
      <w:pPr>
        <w:rPr>
          <w:sz w:val="28"/>
        </w:rPr>
      </w:pPr>
      <w:r w:rsidRPr="006070FC">
        <w:rPr>
          <w:sz w:val="24"/>
          <w:szCs w:val="24"/>
        </w:rPr>
        <w:t xml:space="preserve">Celkové způsobilé výdaje projektu: </w:t>
      </w:r>
      <w:r w:rsidRPr="006070F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070FC">
        <w:rPr>
          <w:sz w:val="24"/>
          <w:szCs w:val="24"/>
        </w:rPr>
        <w:t>4 175 513,00 Kč</w:t>
      </w:r>
    </w:p>
    <w:p w:rsidR="006070FC" w:rsidRDefault="006070FC" w:rsidP="006070FC">
      <w:pPr>
        <w:rPr>
          <w:color w:val="002060"/>
          <w:sz w:val="28"/>
        </w:rPr>
      </w:pPr>
    </w:p>
    <w:p w:rsidR="006070FC" w:rsidRDefault="006070FC" w:rsidP="00A877E2">
      <w:pPr>
        <w:jc w:val="both"/>
        <w:rPr>
          <w:rFonts w:ascii="Verdana" w:hAnsi="Verdana"/>
          <w:color w:val="343434"/>
          <w:sz w:val="18"/>
          <w:szCs w:val="18"/>
        </w:rPr>
      </w:pPr>
      <w:r>
        <w:rPr>
          <w:rFonts w:ascii="Verdana" w:hAnsi="Verdana"/>
          <w:color w:val="343434"/>
          <w:sz w:val="18"/>
          <w:szCs w:val="18"/>
        </w:rPr>
        <w:t xml:space="preserve">Projekt </w:t>
      </w:r>
      <w:r w:rsidR="00A877E2">
        <w:rPr>
          <w:rFonts w:ascii="Verdana" w:hAnsi="Verdana"/>
          <w:color w:val="343434"/>
          <w:sz w:val="18"/>
          <w:szCs w:val="18"/>
        </w:rPr>
        <w:t>byl zaměřen na dokončení</w:t>
      </w:r>
      <w:r>
        <w:rPr>
          <w:rFonts w:ascii="Verdana" w:hAnsi="Verdana"/>
          <w:color w:val="343434"/>
          <w:sz w:val="18"/>
          <w:szCs w:val="18"/>
        </w:rPr>
        <w:t xml:space="preserve"> komplexní revitalizace veřejného prostranství v centru obce Bílovice.</w:t>
      </w:r>
      <w:r w:rsidR="00A877E2">
        <w:rPr>
          <w:rFonts w:ascii="Verdana" w:hAnsi="Verdana"/>
          <w:color w:val="343434"/>
          <w:sz w:val="18"/>
          <w:szCs w:val="18"/>
        </w:rPr>
        <w:t xml:space="preserve"> Konkrétně došlo k </w:t>
      </w:r>
      <w:r w:rsidR="00A877E2">
        <w:rPr>
          <w:rFonts w:ascii="Verdana" w:hAnsi="Verdana"/>
          <w:color w:val="343434"/>
          <w:sz w:val="18"/>
          <w:szCs w:val="18"/>
        </w:rPr>
        <w:t>revitalizaci místní komunikace, chodníku pro pěší a zastávky autobusu v Bílovicích. V pěších trasách je řešen nový přístup na zastávku autobusu včetně odpočinkového místa v</w:t>
      </w:r>
      <w:r w:rsidR="00A877E2">
        <w:rPr>
          <w:rFonts w:ascii="Verdana" w:hAnsi="Verdana"/>
          <w:color w:val="343434"/>
          <w:sz w:val="18"/>
          <w:szCs w:val="18"/>
        </w:rPr>
        <w:t> </w:t>
      </w:r>
      <w:r w:rsidR="00A877E2">
        <w:rPr>
          <w:rFonts w:ascii="Verdana" w:hAnsi="Verdana"/>
          <w:color w:val="343434"/>
          <w:sz w:val="18"/>
          <w:szCs w:val="18"/>
        </w:rPr>
        <w:t>parku</w:t>
      </w:r>
      <w:r w:rsidR="00A877E2">
        <w:rPr>
          <w:rFonts w:ascii="Verdana" w:hAnsi="Verdana"/>
          <w:color w:val="343434"/>
          <w:sz w:val="18"/>
          <w:szCs w:val="18"/>
        </w:rPr>
        <w:t xml:space="preserve">. </w:t>
      </w:r>
      <w:r w:rsidR="00A877E2">
        <w:rPr>
          <w:rFonts w:ascii="Verdana" w:hAnsi="Verdana"/>
          <w:color w:val="343434"/>
          <w:sz w:val="18"/>
          <w:szCs w:val="18"/>
        </w:rPr>
        <w:t>Komplexní řešení veřejného prostranství umožn</w:t>
      </w:r>
      <w:r w:rsidR="00A877E2">
        <w:rPr>
          <w:rFonts w:ascii="Verdana" w:hAnsi="Verdana"/>
          <w:color w:val="343434"/>
          <w:sz w:val="18"/>
          <w:szCs w:val="18"/>
        </w:rPr>
        <w:t>ilo</w:t>
      </w:r>
      <w:r w:rsidR="00A877E2">
        <w:rPr>
          <w:rFonts w:ascii="Verdana" w:hAnsi="Verdana"/>
          <w:color w:val="343434"/>
          <w:sz w:val="18"/>
          <w:szCs w:val="18"/>
        </w:rPr>
        <w:t xml:space="preserve"> posílit shromažďovací a společenskou funkci centra obce. Výsledným výstupem projektu </w:t>
      </w:r>
      <w:r w:rsidR="00A877E2">
        <w:rPr>
          <w:rFonts w:ascii="Verdana" w:hAnsi="Verdana"/>
          <w:color w:val="343434"/>
          <w:sz w:val="18"/>
          <w:szCs w:val="18"/>
        </w:rPr>
        <w:t>je</w:t>
      </w:r>
      <w:r w:rsidR="00A877E2">
        <w:rPr>
          <w:rFonts w:ascii="Verdana" w:hAnsi="Verdana"/>
          <w:color w:val="343434"/>
          <w:sz w:val="18"/>
          <w:szCs w:val="18"/>
        </w:rPr>
        <w:t xml:space="preserve"> zrekonstruované veřejné prostranství přímo navazující na již zrekonstruované centrum obce Bílovice z předchozích projektů s přímou návazností na občanskou vybavenost.</w:t>
      </w:r>
    </w:p>
    <w:p w:rsidR="00A877E2" w:rsidRDefault="00A877E2" w:rsidP="00A877E2">
      <w:pPr>
        <w:jc w:val="both"/>
        <w:rPr>
          <w:rFonts w:ascii="Verdana" w:hAnsi="Verdana"/>
          <w:color w:val="343434"/>
          <w:sz w:val="18"/>
          <w:szCs w:val="18"/>
        </w:rPr>
      </w:pPr>
      <w:r>
        <w:rPr>
          <w:rFonts w:ascii="Verdana" w:hAnsi="Verdana"/>
          <w:color w:val="343434"/>
          <w:sz w:val="18"/>
          <w:szCs w:val="18"/>
        </w:rPr>
        <w:t>Cílem projektu bylo především z</w:t>
      </w:r>
      <w:r>
        <w:rPr>
          <w:rFonts w:ascii="Verdana" w:hAnsi="Verdana"/>
          <w:color w:val="343434"/>
          <w:sz w:val="18"/>
          <w:szCs w:val="18"/>
        </w:rPr>
        <w:t>lepšit kvalitu života místních obyvatel, zvýšit jejich bezpečnost při dopravě a pohybu po chodnících a zlepšit dostupnost objektů občanské vybavenosti a sociálně kulturní prostředí v obci.</w:t>
      </w:r>
      <w:r>
        <w:rPr>
          <w:rFonts w:ascii="Verdana" w:hAnsi="Verdana"/>
          <w:color w:val="343434"/>
          <w:sz w:val="18"/>
          <w:szCs w:val="18"/>
        </w:rPr>
        <w:t xml:space="preserve"> Hlavní cílovou skupinou byli obyvatelé obce a její návštěvníci.</w:t>
      </w:r>
    </w:p>
    <w:p w:rsidR="00A877E2" w:rsidRDefault="00A877E2" w:rsidP="00A877E2">
      <w:pPr>
        <w:jc w:val="both"/>
        <w:rPr>
          <w:rFonts w:ascii="Verdana" w:hAnsi="Verdana"/>
          <w:color w:val="343434"/>
          <w:sz w:val="18"/>
          <w:szCs w:val="18"/>
        </w:rPr>
      </w:pPr>
    </w:p>
    <w:p w:rsidR="00A877E2" w:rsidRPr="006070FC" w:rsidRDefault="00A877E2" w:rsidP="00A877E2">
      <w:pPr>
        <w:jc w:val="both"/>
        <w:rPr>
          <w:color w:val="002060"/>
          <w:sz w:val="28"/>
        </w:rPr>
      </w:pPr>
      <w:r>
        <w:rPr>
          <w:rFonts w:ascii="Verdana" w:hAnsi="Verdana"/>
          <w:color w:val="343434"/>
          <w:sz w:val="18"/>
          <w:szCs w:val="18"/>
        </w:rPr>
        <w:t xml:space="preserve">Informace o projektu byly uvedeny také na webových stránkách </w:t>
      </w:r>
      <w:hyperlink r:id="rId5" w:history="1">
        <w:r w:rsidRPr="00D90182">
          <w:rPr>
            <w:rStyle w:val="Hypertextovodkaz"/>
          </w:rPr>
          <w:t>www.rr-strednimorava.cz</w:t>
        </w:r>
      </w:hyperlink>
      <w:r>
        <w:t>.</w:t>
      </w:r>
      <w:bookmarkStart w:id="0" w:name="_GoBack"/>
      <w:bookmarkEnd w:id="0"/>
    </w:p>
    <w:sectPr w:rsidR="00A877E2" w:rsidRPr="0060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FC"/>
    <w:rsid w:val="006070FC"/>
    <w:rsid w:val="00A877E2"/>
    <w:rsid w:val="00B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ABA04-242D-4113-82BD-EC305882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7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r-strednimora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</dc:creator>
  <cp:keywords/>
  <dc:description/>
  <cp:lastModifiedBy>innova</cp:lastModifiedBy>
  <cp:revision>1</cp:revision>
  <dcterms:created xsi:type="dcterms:W3CDTF">2019-10-07T11:23:00Z</dcterms:created>
  <dcterms:modified xsi:type="dcterms:W3CDTF">2019-10-07T11:39:00Z</dcterms:modified>
</cp:coreProperties>
</file>