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A567B">
        <w:rPr>
          <w:rFonts w:ascii="Times New Roman" w:eastAsia="Times New Roman" w:hAnsi="Times New Roman"/>
          <w:color w:val="000000" w:themeColor="text1"/>
          <w:sz w:val="24"/>
          <w:szCs w:val="24"/>
        </w:rPr>
        <w:t>OÚ Bílovice, odbor výst. a územ. plánování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A567B">
        <w:rPr>
          <w:rFonts w:ascii="Times New Roman" w:eastAsia="Times New Roman" w:hAnsi="Times New Roman"/>
          <w:color w:val="000000" w:themeColor="text1"/>
          <w:sz w:val="24"/>
          <w:szCs w:val="24"/>
        </w:rPr>
        <w:t>Bílovice 70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A567B">
        <w:rPr>
          <w:rFonts w:ascii="Times New Roman" w:eastAsia="Times New Roman" w:hAnsi="Times New Roman"/>
          <w:color w:val="000000" w:themeColor="text1"/>
          <w:sz w:val="24"/>
          <w:szCs w:val="24"/>
        </w:rPr>
        <w:t>687 12 Bílovice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724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7249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72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249C" w:rsidRDefault="0067249C" w:rsidP="00165DCC">
      <w:pPr>
        <w:spacing w:after="0" w:line="240" w:lineRule="auto"/>
      </w:pPr>
      <w:r>
        <w:separator/>
      </w:r>
    </w:p>
  </w:endnote>
  <w:endnote w:type="continuationSeparator" w:id="0">
    <w:p w:rsidR="0067249C" w:rsidRDefault="0067249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67249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249C" w:rsidRDefault="0067249C" w:rsidP="00165DCC">
      <w:pPr>
        <w:spacing w:after="0" w:line="240" w:lineRule="auto"/>
      </w:pPr>
      <w:r>
        <w:separator/>
      </w:r>
    </w:p>
  </w:footnote>
  <w:footnote w:type="continuationSeparator" w:id="0">
    <w:p w:rsidR="0067249C" w:rsidRDefault="0067249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567B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1C93"/>
    <w:rsid w:val="00643166"/>
    <w:rsid w:val="00655FCF"/>
    <w:rsid w:val="0066070B"/>
    <w:rsid w:val="00662084"/>
    <w:rsid w:val="00665E5A"/>
    <w:rsid w:val="006707AA"/>
    <w:rsid w:val="006723ED"/>
    <w:rsid w:val="0067249C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225B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5B3C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1566-4A3D-0246-8ECA-B73A09F7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2020-09-11T08:17:00Z</dcterms:created>
  <dcterms:modified xsi:type="dcterms:W3CDTF">2020-09-11T08:17:00Z</dcterms:modified>
</cp:coreProperties>
</file>